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257085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C1914">
        <w:rPr>
          <w:rFonts w:ascii="Times New Roman" w:hAnsi="Times New Roman" w:cs="Times New Roman"/>
          <w:b/>
          <w:sz w:val="26"/>
          <w:szCs w:val="26"/>
        </w:rPr>
        <w:t>2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4C191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</w:t>
      </w:r>
      <w:r w:rsidR="00204AD5">
        <w:rPr>
          <w:rFonts w:ascii="Times New Roman" w:hAnsi="Times New Roman" w:cs="Times New Roman"/>
          <w:b/>
          <w:sz w:val="26"/>
          <w:szCs w:val="26"/>
        </w:rPr>
        <w:t>2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в Калугастате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218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</w:t>
      </w:r>
    </w:p>
    <w:p w:rsidR="00AA03FC" w:rsidRDefault="00AA03FC" w:rsidP="00AA03FC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C168BC">
        <w:rPr>
          <w:sz w:val="24"/>
          <w:szCs w:val="24"/>
        </w:rPr>
        <w:t xml:space="preserve"> </w:t>
      </w:r>
      <w:r w:rsidR="00172BBE" w:rsidRPr="00172BBE">
        <w:rPr>
          <w:sz w:val="24"/>
          <w:szCs w:val="24"/>
        </w:rPr>
        <w:t>Об итогах проведения экономической переписи 2020 года по Калужской области</w:t>
      </w:r>
      <w:r w:rsidR="00172BBE">
        <w:rPr>
          <w:sz w:val="24"/>
          <w:szCs w:val="24"/>
        </w:rPr>
        <w:t>.</w:t>
      </w:r>
    </w:p>
    <w:p w:rsidR="00172BBE" w:rsidRPr="00172BBE" w:rsidRDefault="00172BBE" w:rsidP="00AA03FC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172BBE">
        <w:rPr>
          <w:sz w:val="24"/>
          <w:szCs w:val="24"/>
        </w:rPr>
        <w:t>Об итогах выборочного наблюдения доходов населения и участия в социальных программах</w:t>
      </w:r>
      <w:r>
        <w:rPr>
          <w:sz w:val="24"/>
          <w:szCs w:val="24"/>
        </w:rPr>
        <w:t>.</w:t>
      </w:r>
    </w:p>
    <w:p w:rsidR="00566A51" w:rsidRDefault="00566A51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566A51">
        <w:rPr>
          <w:sz w:val="24"/>
          <w:szCs w:val="24"/>
        </w:rPr>
        <w:t xml:space="preserve">О выполнении планов экономической работы в </w:t>
      </w:r>
      <w:r w:rsidR="00172BBE">
        <w:rPr>
          <w:sz w:val="24"/>
          <w:szCs w:val="24"/>
        </w:rPr>
        <w:t>3</w:t>
      </w:r>
      <w:r w:rsidRPr="00566A51">
        <w:rPr>
          <w:sz w:val="24"/>
          <w:szCs w:val="24"/>
        </w:rPr>
        <w:t xml:space="preserve"> квартале 202</w:t>
      </w:r>
      <w:r w:rsidR="00AA03FC"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 xml:space="preserve">г. и планах на </w:t>
      </w:r>
      <w:r w:rsidR="00172BBE">
        <w:rPr>
          <w:sz w:val="24"/>
          <w:szCs w:val="24"/>
        </w:rPr>
        <w:t>4</w:t>
      </w:r>
      <w:r w:rsidRPr="00566A51">
        <w:rPr>
          <w:sz w:val="24"/>
          <w:szCs w:val="24"/>
        </w:rPr>
        <w:t xml:space="preserve"> квартал 202</w:t>
      </w:r>
      <w:r w:rsidR="00AA03FC"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</w:t>
      </w:r>
    </w:p>
    <w:p w:rsidR="00566A51" w:rsidRPr="00566A51" w:rsidRDefault="00566A51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rPr>
          <w:sz w:val="24"/>
          <w:szCs w:val="24"/>
        </w:rPr>
      </w:pPr>
      <w:r w:rsidRPr="00566A51">
        <w:rPr>
          <w:sz w:val="24"/>
          <w:szCs w:val="24"/>
        </w:rPr>
        <w:t xml:space="preserve">О плане работы коллегии на </w:t>
      </w:r>
      <w:r w:rsidR="00172BBE">
        <w:rPr>
          <w:sz w:val="24"/>
          <w:szCs w:val="24"/>
        </w:rPr>
        <w:t>4</w:t>
      </w:r>
      <w:r w:rsidRPr="00566A51">
        <w:rPr>
          <w:sz w:val="24"/>
          <w:szCs w:val="24"/>
        </w:rPr>
        <w:t xml:space="preserve"> квартал 202</w:t>
      </w:r>
      <w:r w:rsidR="00AA03FC">
        <w:rPr>
          <w:sz w:val="24"/>
          <w:szCs w:val="24"/>
        </w:rPr>
        <w:t xml:space="preserve">2 </w:t>
      </w:r>
      <w:r w:rsidRPr="00566A51">
        <w:rPr>
          <w:sz w:val="24"/>
          <w:szCs w:val="24"/>
        </w:rPr>
        <w:t>г.</w:t>
      </w:r>
    </w:p>
    <w:p w:rsidR="00BD10AD" w:rsidRDefault="00104218" w:rsidP="00BD10A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BD1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BBE" w:rsidRDefault="00172BBE" w:rsidP="00BE6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BBE" w:rsidRDefault="00172BBE" w:rsidP="005565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2BBE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экономической переписи 2020 года </w:t>
      </w:r>
      <w:r w:rsidR="00556598">
        <w:rPr>
          <w:rFonts w:ascii="Times New Roman" w:hAnsi="Times New Roman" w:cs="Times New Roman"/>
          <w:b/>
          <w:sz w:val="24"/>
          <w:szCs w:val="24"/>
        </w:rPr>
        <w:br/>
      </w:r>
      <w:r w:rsidRPr="00172BBE">
        <w:rPr>
          <w:rFonts w:ascii="Times New Roman" w:hAnsi="Times New Roman" w:cs="Times New Roman"/>
          <w:b/>
          <w:sz w:val="24"/>
          <w:szCs w:val="24"/>
        </w:rPr>
        <w:t>по Калужской области</w:t>
      </w:r>
    </w:p>
    <w:p w:rsidR="00172BBE" w:rsidRPr="00172BBE" w:rsidRDefault="00172BBE" w:rsidP="00172BB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BE">
        <w:rPr>
          <w:rFonts w:ascii="Times New Roman" w:eastAsia="Calibri" w:hAnsi="Times New Roman" w:cs="Times New Roman"/>
          <w:sz w:val="24"/>
          <w:szCs w:val="24"/>
        </w:rPr>
        <w:t>Экономическая перепись - сплошное федеральное статистическое наблюдение за деятельностью субъектов малого бизнеса по итогам 2020 года проводилось  на всей территории Российской Федерации весной 2021 года.</w:t>
      </w:r>
    </w:p>
    <w:p w:rsidR="00172BBE" w:rsidRDefault="00172BBE" w:rsidP="00F23176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переписи:</w:t>
      </w:r>
    </w:p>
    <w:p w:rsidR="00751C62" w:rsidRPr="00172BBE" w:rsidRDefault="00D343C9" w:rsidP="00172BBE">
      <w:pPr>
        <w:pStyle w:val="a4"/>
        <w:numPr>
          <w:ilvl w:val="0"/>
          <w:numId w:val="25"/>
        </w:numPr>
        <w:spacing w:line="276" w:lineRule="auto"/>
        <w:ind w:left="1423" w:hanging="357"/>
        <w:jc w:val="both"/>
        <w:rPr>
          <w:rFonts w:eastAsia="Calibri"/>
          <w:sz w:val="24"/>
          <w:szCs w:val="24"/>
        </w:rPr>
      </w:pPr>
      <w:r w:rsidRPr="00172BBE">
        <w:rPr>
          <w:rFonts w:eastAsia="Calibri"/>
          <w:sz w:val="24"/>
          <w:szCs w:val="24"/>
        </w:rPr>
        <w:t>Формирование федеральных информационных ресурсов, содержащих объективную комплексную характеристику деятельности СМП</w:t>
      </w:r>
      <w:r w:rsidR="00172BBE">
        <w:rPr>
          <w:rFonts w:eastAsia="Calibri"/>
          <w:sz w:val="24"/>
          <w:szCs w:val="24"/>
        </w:rPr>
        <w:t>.</w:t>
      </w:r>
    </w:p>
    <w:p w:rsidR="00751C62" w:rsidRPr="00172BBE" w:rsidRDefault="00D343C9" w:rsidP="00172BBE">
      <w:pPr>
        <w:pStyle w:val="a4"/>
        <w:numPr>
          <w:ilvl w:val="0"/>
          <w:numId w:val="25"/>
        </w:numPr>
        <w:spacing w:line="276" w:lineRule="auto"/>
        <w:ind w:left="1423" w:hanging="357"/>
        <w:jc w:val="both"/>
        <w:rPr>
          <w:rFonts w:eastAsia="Calibri"/>
          <w:sz w:val="24"/>
          <w:szCs w:val="24"/>
        </w:rPr>
      </w:pPr>
      <w:r w:rsidRPr="00172BBE">
        <w:rPr>
          <w:rFonts w:eastAsia="Calibri"/>
          <w:sz w:val="24"/>
          <w:szCs w:val="24"/>
        </w:rPr>
        <w:t>Повышение качества прогнозирования и выработки мер по повышению эффективности функционирования экономики в целом и отдельных секторов в географическом распределении</w:t>
      </w:r>
      <w:r w:rsidR="00172BBE">
        <w:rPr>
          <w:rFonts w:eastAsia="Calibri"/>
          <w:sz w:val="24"/>
          <w:szCs w:val="24"/>
        </w:rPr>
        <w:t>.</w:t>
      </w:r>
    </w:p>
    <w:p w:rsidR="00172BBE" w:rsidRPr="00172BBE" w:rsidRDefault="00D343C9" w:rsidP="00556598">
      <w:pPr>
        <w:pStyle w:val="a4"/>
        <w:numPr>
          <w:ilvl w:val="0"/>
          <w:numId w:val="25"/>
        </w:numPr>
        <w:spacing w:line="276" w:lineRule="auto"/>
        <w:ind w:left="1423" w:hanging="357"/>
        <w:jc w:val="both"/>
        <w:rPr>
          <w:rFonts w:eastAsia="Calibri"/>
          <w:sz w:val="24"/>
          <w:szCs w:val="24"/>
        </w:rPr>
      </w:pPr>
      <w:r w:rsidRPr="00172BBE">
        <w:rPr>
          <w:rFonts w:eastAsia="Calibri"/>
          <w:sz w:val="24"/>
          <w:szCs w:val="24"/>
        </w:rPr>
        <w:t>Повышение качества прогнозирования и выработки мер по повышению эффективности функционирования экономики в целом и отдельных секторов в географическом распределении</w:t>
      </w:r>
      <w:r w:rsidR="00172BBE">
        <w:rPr>
          <w:rFonts w:eastAsia="Calibri"/>
          <w:sz w:val="24"/>
          <w:szCs w:val="24"/>
        </w:rPr>
        <w:t>.</w:t>
      </w:r>
      <w:r w:rsidR="00556598" w:rsidRPr="00172BBE">
        <w:rPr>
          <w:rFonts w:eastAsia="Calibri"/>
          <w:sz w:val="24"/>
          <w:szCs w:val="24"/>
        </w:rPr>
        <w:t xml:space="preserve"> </w:t>
      </w:r>
    </w:p>
    <w:p w:rsidR="00556598" w:rsidRDefault="00172BBE" w:rsidP="00556598">
      <w:pPr>
        <w:spacing w:after="12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BBE">
        <w:rPr>
          <w:rFonts w:ascii="Times New Roman" w:eastAsia="Calibri" w:hAnsi="Times New Roman" w:cs="Times New Roman"/>
          <w:bCs/>
          <w:sz w:val="24"/>
          <w:szCs w:val="24"/>
        </w:rPr>
        <w:t xml:space="preserve">Число респондентов, отчитавшихся по формам  экономической переписи составило: </w:t>
      </w:r>
      <w:r w:rsidR="00556598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172BBE">
        <w:rPr>
          <w:rFonts w:ascii="Times New Roman" w:eastAsia="Calibri" w:hAnsi="Times New Roman" w:cs="Times New Roman"/>
          <w:bCs/>
          <w:sz w:val="24"/>
          <w:szCs w:val="24"/>
        </w:rPr>
        <w:t xml:space="preserve">ридические лица – 11681, индивидуальные предприниматели – 20293. </w:t>
      </w:r>
    </w:p>
    <w:p w:rsidR="00556598" w:rsidRPr="00F23176" w:rsidRDefault="00556598" w:rsidP="00556598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176">
        <w:rPr>
          <w:rFonts w:ascii="Times New Roman" w:eastAsia="Calibri" w:hAnsi="Times New Roman" w:cs="Times New Roman"/>
          <w:sz w:val="24"/>
          <w:szCs w:val="24"/>
        </w:rPr>
        <w:t>Особенностью проведения экономической переписи по итогам за 2020 год является п</w:t>
      </w:r>
      <w:r w:rsidRPr="00F23176">
        <w:rPr>
          <w:rFonts w:ascii="Times New Roman" w:eastAsia="Calibri" w:hAnsi="Times New Roman" w:cs="Times New Roman"/>
          <w:bCs/>
          <w:sz w:val="24"/>
          <w:szCs w:val="24"/>
        </w:rPr>
        <w:t xml:space="preserve">ервый опыт предоставления сведений  через Единый портал </w:t>
      </w:r>
      <w:proofErr w:type="spellStart"/>
      <w:r w:rsidRPr="00F23176">
        <w:rPr>
          <w:rFonts w:ascii="Times New Roman" w:eastAsia="Calibri" w:hAnsi="Times New Roman" w:cs="Times New Roman"/>
          <w:bCs/>
          <w:sz w:val="24"/>
          <w:szCs w:val="24"/>
        </w:rPr>
        <w:t>госсуслуг</w:t>
      </w:r>
      <w:proofErr w:type="spellEnd"/>
      <w:r w:rsidRPr="00F23176">
        <w:rPr>
          <w:rFonts w:ascii="Times New Roman" w:eastAsia="Calibri" w:hAnsi="Times New Roman" w:cs="Times New Roman"/>
          <w:bCs/>
          <w:sz w:val="24"/>
          <w:szCs w:val="24"/>
        </w:rPr>
        <w:t>. В Калужской области через ЕПГУ получено форм Сплошного наблюдения: юридические лица – 121 форма, индивидуальные предприниматели –2006 форм.</w:t>
      </w:r>
    </w:p>
    <w:p w:rsidR="00DB2C34" w:rsidRPr="00556598" w:rsidRDefault="00F75CC0" w:rsidP="00556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DB2C34">
          <w:rPr>
            <w:rStyle w:val="a8"/>
            <w:rFonts w:ascii="Times New Roman" w:eastAsia="Calibri" w:hAnsi="Times New Roman" w:cs="Times New Roman"/>
            <w:sz w:val="24"/>
            <w:szCs w:val="24"/>
          </w:rPr>
          <w:t xml:space="preserve"> «Об итогах проведения экономической переписи 2020 года по Калужской области»</w:t>
        </w:r>
      </w:hyperlink>
    </w:p>
    <w:p w:rsidR="00751B8A" w:rsidRDefault="00104218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22" w:rsidRDefault="00751B8A" w:rsidP="00751B8A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8A">
        <w:rPr>
          <w:rFonts w:ascii="Times New Roman" w:hAnsi="Times New Roman" w:cs="Times New Roman"/>
          <w:b/>
          <w:sz w:val="24"/>
          <w:szCs w:val="24"/>
        </w:rPr>
        <w:t xml:space="preserve">Об итогах выборочного наблюдения доходов населения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51B8A">
        <w:rPr>
          <w:rFonts w:ascii="Times New Roman" w:hAnsi="Times New Roman" w:cs="Times New Roman"/>
          <w:b/>
          <w:sz w:val="24"/>
          <w:szCs w:val="24"/>
        </w:rPr>
        <w:t>и участия в социальных программах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51B8A" w:rsidRPr="00751B8A" w:rsidRDefault="00751B8A" w:rsidP="00751B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 xml:space="preserve">Выборочное наблюдение доходов населения и участия в социальных программах  проводится во исполнение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</w:t>
      </w:r>
      <w:r w:rsidRPr="00751B8A">
        <w:rPr>
          <w:rFonts w:ascii="Times New Roman" w:hAnsi="Times New Roman" w:cs="Times New Roman"/>
          <w:sz w:val="24"/>
          <w:szCs w:val="24"/>
        </w:rPr>
        <w:lastRenderedPageBreak/>
        <w:t xml:space="preserve">проблемам и мониторинга экономических потерь от смертности, заболеваемости и </w:t>
      </w:r>
      <w:proofErr w:type="spellStart"/>
      <w:r w:rsidRPr="00751B8A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751B8A">
        <w:rPr>
          <w:rFonts w:ascii="Times New Roman" w:hAnsi="Times New Roman" w:cs="Times New Roman"/>
          <w:sz w:val="24"/>
          <w:szCs w:val="24"/>
        </w:rPr>
        <w:t xml:space="preserve">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8A" w:rsidRPr="00751B8A" w:rsidRDefault="00751B8A" w:rsidP="00751B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 xml:space="preserve">В соответствии с основными положениями нормативных правовых актов Правительства Российской Федерации, регулирующих вопросы проведения выборочного наблюдения доходов населения и участия в социальных программах, наблюдение организуется с ежегодной периодичностью, начиная с 2012 года. </w:t>
      </w:r>
    </w:p>
    <w:p w:rsidR="00751B8A" w:rsidRPr="00751B8A" w:rsidRDefault="00751B8A" w:rsidP="00751B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 xml:space="preserve">Обследование проводится ежегодно с охватом 644 домохозяйств, с 2017 года раз в 5 лет увеличение охвата до 1440 домохозяйств. </w:t>
      </w:r>
    </w:p>
    <w:p w:rsidR="00751B8A" w:rsidRPr="00751B8A" w:rsidRDefault="00751B8A" w:rsidP="00751B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>С 2021 года дополнительно обследуется целевая группа населения «Семьи с детьми». Количество составляет 8 домохозяйств.</w:t>
      </w:r>
    </w:p>
    <w:p w:rsidR="00751B8A" w:rsidRPr="00751B8A" w:rsidRDefault="00751B8A" w:rsidP="00751B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 xml:space="preserve">Генеральную совокупность, служащую основой для построения выборочной совокупности составляют все частные домохозяйства (основной список и резервный список). </w:t>
      </w:r>
    </w:p>
    <w:p w:rsidR="00751B8A" w:rsidRPr="00751B8A" w:rsidRDefault="00751B8A" w:rsidP="00751B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>Для установления возможности контакта не менее 3х кратное посещение отобранных адресов. Потом обращаемся к списку резервных адресов.</w:t>
      </w:r>
    </w:p>
    <w:p w:rsidR="00751B8A" w:rsidRDefault="00751B8A" w:rsidP="00751B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 xml:space="preserve">Основой для формирования выборки служит территориальная выборка многоцелевого назначения на базе </w:t>
      </w:r>
      <w:r w:rsidR="00F23176" w:rsidRPr="00751B8A">
        <w:rPr>
          <w:rFonts w:ascii="Times New Roman" w:hAnsi="Times New Roman" w:cs="Times New Roman"/>
          <w:sz w:val="24"/>
          <w:szCs w:val="24"/>
        </w:rPr>
        <w:t xml:space="preserve">массива всероссийской переписи населения 2010. </w:t>
      </w:r>
    </w:p>
    <w:p w:rsidR="00751B8A" w:rsidRDefault="00751B8A" w:rsidP="00D676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Данные публикуются ежегодно по РФ </w:t>
      </w:r>
      <w:r w:rsidR="00F2317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751B8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апрель второго года следующего за отчетным, по субъектам </w:t>
      </w:r>
      <w:r w:rsidR="00F2317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- </w:t>
      </w:r>
      <w:r w:rsidRPr="00751B8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июль второго года следующего </w:t>
      </w:r>
      <w:proofErr w:type="gramStart"/>
      <w:r w:rsidRPr="00751B8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751B8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отчетным.</w:t>
      </w:r>
    </w:p>
    <w:p w:rsidR="00DB2C34" w:rsidRPr="00DB2C34" w:rsidRDefault="00F75CC0" w:rsidP="00751B8A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B2C34" w:rsidRPr="00DB2C34">
          <w:rPr>
            <w:rStyle w:val="a8"/>
            <w:rFonts w:ascii="Times New Roman" w:hAnsi="Times New Roman"/>
            <w:sz w:val="24"/>
            <w:szCs w:val="24"/>
          </w:rPr>
          <w:t xml:space="preserve"> «Об итогах выборочного наблюдения доходов населения и участия в социальных программах»</w:t>
        </w:r>
      </w:hyperlink>
      <w:bookmarkStart w:id="0" w:name="_GoBack"/>
      <w:bookmarkEnd w:id="0"/>
    </w:p>
    <w:p w:rsidR="00F37005" w:rsidRDefault="00F37005" w:rsidP="00F37005">
      <w:pPr>
        <w:spacing w:before="240"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751B8A">
        <w:rPr>
          <w:rFonts w:ascii="Times New Roman" w:hAnsi="Times New Roman" w:cs="Times New Roman"/>
          <w:i/>
          <w:sz w:val="24"/>
          <w:szCs w:val="24"/>
        </w:rPr>
        <w:t>3</w:t>
      </w:r>
    </w:p>
    <w:p w:rsidR="00F37005" w:rsidRDefault="00F37005" w:rsidP="00F37005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 xml:space="preserve">О выполнении планов экономической работы в </w:t>
      </w:r>
      <w:r w:rsidR="00751B8A">
        <w:rPr>
          <w:rFonts w:ascii="Times New Roman" w:hAnsi="Times New Roman" w:cs="Times New Roman"/>
          <w:b/>
          <w:sz w:val="24"/>
          <w:szCs w:val="24"/>
        </w:rPr>
        <w:t>3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101CFE"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и планах на </w:t>
      </w:r>
      <w:r w:rsidR="00751B8A">
        <w:rPr>
          <w:rFonts w:ascii="Times New Roman" w:hAnsi="Times New Roman" w:cs="Times New Roman"/>
          <w:b/>
          <w:sz w:val="24"/>
          <w:szCs w:val="24"/>
        </w:rPr>
        <w:t>4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101CFE"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p w:rsidR="00751B8A" w:rsidRPr="00751B8A" w:rsidRDefault="00751B8A" w:rsidP="00751B8A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 xml:space="preserve">В 3 квартале </w:t>
      </w:r>
      <w:proofErr w:type="spellStart"/>
      <w:r w:rsidRPr="00751B8A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751B8A">
        <w:rPr>
          <w:rFonts w:ascii="Times New Roman" w:hAnsi="Times New Roman" w:cs="Times New Roman"/>
          <w:sz w:val="24"/>
          <w:szCs w:val="24"/>
        </w:rPr>
        <w:t xml:space="preserve">. в соответствии с каталогом статистических изданий Калугастата было </w:t>
      </w:r>
      <w:proofErr w:type="gramStart"/>
      <w:r w:rsidRPr="00751B8A">
        <w:rPr>
          <w:rFonts w:ascii="Times New Roman" w:hAnsi="Times New Roman" w:cs="Times New Roman"/>
          <w:sz w:val="24"/>
          <w:szCs w:val="24"/>
        </w:rPr>
        <w:t>подготовлено и выпущено</w:t>
      </w:r>
      <w:proofErr w:type="gramEnd"/>
      <w:r w:rsidRPr="00751B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B8A" w:rsidRPr="00751B8A" w:rsidRDefault="00751B8A" w:rsidP="00751B8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>- 3 доклада «Социально-экономическое положение Калужской области»;</w:t>
      </w:r>
    </w:p>
    <w:p w:rsidR="00751B8A" w:rsidRPr="00751B8A" w:rsidRDefault="00751B8A" w:rsidP="00751B8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>- 63 сборника и бюллетеня, готовятся к выпуску 19.</w:t>
      </w:r>
    </w:p>
    <w:p w:rsidR="00751B8A" w:rsidRPr="00751B8A" w:rsidRDefault="00751B8A" w:rsidP="00751B8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>- 13 экономико-статистических обзоров, готовятся к выпуску 4.</w:t>
      </w:r>
    </w:p>
    <w:p w:rsidR="00751B8A" w:rsidRPr="00751B8A" w:rsidRDefault="00751B8A" w:rsidP="00751B8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>Специалистами головной организации был подготовлен доклад о социально-экономическом положении муниципальных районов и 39 срочных информаций по актуальным вопросам в разрезе муниципальных районов и городских округов.</w:t>
      </w:r>
    </w:p>
    <w:p w:rsidR="00751B8A" w:rsidRPr="00751B8A" w:rsidRDefault="00751B8A" w:rsidP="00751B8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 xml:space="preserve">Всего (с учетом выпускаемых в разрезе муниципальных районов) </w:t>
      </w:r>
      <w:r w:rsidRPr="00751B8A">
        <w:rPr>
          <w:rFonts w:ascii="Times New Roman" w:hAnsi="Times New Roman" w:cs="Times New Roman"/>
          <w:sz w:val="24"/>
          <w:szCs w:val="24"/>
        </w:rPr>
        <w:br/>
        <w:t xml:space="preserve">в 3 квартале </w:t>
      </w:r>
      <w:proofErr w:type="spellStart"/>
      <w:r w:rsidRPr="00751B8A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751B8A">
        <w:rPr>
          <w:rFonts w:ascii="Times New Roman" w:hAnsi="Times New Roman" w:cs="Times New Roman"/>
          <w:sz w:val="24"/>
          <w:szCs w:val="24"/>
        </w:rPr>
        <w:t>. была подготовлена 141 информация по актуальным вопросам, готовятся к выпуску 21.</w:t>
      </w:r>
    </w:p>
    <w:p w:rsidR="00751B8A" w:rsidRDefault="00751B8A" w:rsidP="00751B8A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B8A">
        <w:rPr>
          <w:rFonts w:ascii="Times New Roman" w:hAnsi="Times New Roman" w:cs="Times New Roman"/>
          <w:sz w:val="24"/>
          <w:szCs w:val="24"/>
        </w:rPr>
        <w:t>Пресс-релизов было подготовлено 23, готовятся к выпуску 6.</w:t>
      </w:r>
    </w:p>
    <w:p w:rsidR="00DB2C34" w:rsidRDefault="00F75CC0" w:rsidP="00751B8A">
      <w:pPr>
        <w:spacing w:before="120" w:after="60" w:line="240" w:lineRule="auto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9" w:history="1">
        <w:r w:rsidR="00DB2C34">
          <w:rPr>
            <w:rStyle w:val="a8"/>
            <w:rFonts w:ascii="Times New Roman" w:hAnsi="Times New Roman" w:cs="Times New Roman"/>
            <w:sz w:val="24"/>
            <w:szCs w:val="24"/>
          </w:rPr>
          <w:t>«Итоги 3 квартала 2022 г.»</w:t>
        </w:r>
      </w:hyperlink>
    </w:p>
    <w:p w:rsidR="00D676EE" w:rsidRDefault="00D676EE" w:rsidP="00F37005">
      <w:pPr>
        <w:spacing w:before="240"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D676EE" w:rsidRDefault="00D676EE" w:rsidP="00F37005">
      <w:pPr>
        <w:spacing w:before="240"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F37005" w:rsidRPr="00F37005" w:rsidRDefault="00F37005" w:rsidP="00F37005">
      <w:pPr>
        <w:spacing w:before="24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 </w:t>
      </w:r>
      <w:r w:rsidR="00751B8A">
        <w:rPr>
          <w:rFonts w:ascii="Times New Roman" w:hAnsi="Times New Roman" w:cs="Times New Roman"/>
          <w:i/>
          <w:sz w:val="24"/>
          <w:szCs w:val="24"/>
        </w:rPr>
        <w:t>4</w:t>
      </w:r>
    </w:p>
    <w:p w:rsidR="00E579B4" w:rsidRDefault="00E579B4" w:rsidP="00F37005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 xml:space="preserve">О проекте плана работы коллегии на </w:t>
      </w:r>
      <w:r w:rsidR="00D676EE">
        <w:rPr>
          <w:rFonts w:ascii="Times New Roman" w:hAnsi="Times New Roman" w:cs="Times New Roman"/>
          <w:b/>
          <w:sz w:val="24"/>
          <w:szCs w:val="24"/>
        </w:rPr>
        <w:t>4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AD5CBE" w:rsidRPr="00F37005">
        <w:rPr>
          <w:rFonts w:ascii="Times New Roman" w:hAnsi="Times New Roman" w:cs="Times New Roman"/>
          <w:b/>
          <w:sz w:val="24"/>
          <w:szCs w:val="24"/>
        </w:rPr>
        <w:t>2</w:t>
      </w:r>
      <w:r w:rsidR="00133E2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p w:rsidR="00D676EE" w:rsidRPr="00CC28CD" w:rsidRDefault="00CC28CD" w:rsidP="00F23176">
      <w:pPr>
        <w:pStyle w:val="a4"/>
        <w:numPr>
          <w:ilvl w:val="0"/>
          <w:numId w:val="29"/>
        </w:numPr>
        <w:spacing w:before="120"/>
        <w:ind w:firstLine="709"/>
        <w:contextualSpacing w:val="0"/>
        <w:jc w:val="both"/>
        <w:rPr>
          <w:sz w:val="24"/>
          <w:szCs w:val="24"/>
        </w:rPr>
      </w:pPr>
      <w:r w:rsidRPr="00CC28CD">
        <w:rPr>
          <w:sz w:val="24"/>
          <w:szCs w:val="24"/>
        </w:rPr>
        <w:t>Об итогах работы Калугастата в 2022 году.</w:t>
      </w:r>
    </w:p>
    <w:p w:rsidR="00CC28CD" w:rsidRPr="00CC28CD" w:rsidRDefault="00CC28CD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 w:rsidRPr="00CC28CD">
        <w:rPr>
          <w:sz w:val="24"/>
          <w:szCs w:val="24"/>
        </w:rPr>
        <w:t>О проведении Федерального статистического наблюдения за затратами на производство и продажу продукции (товаров, работ, услуг).</w:t>
      </w:r>
    </w:p>
    <w:p w:rsidR="00CC28CD" w:rsidRPr="00CC28CD" w:rsidRDefault="00CC28CD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 w:rsidRPr="00CC28CD">
        <w:rPr>
          <w:sz w:val="24"/>
          <w:szCs w:val="24"/>
        </w:rPr>
        <w:t>О подключении Калугастата к Системе менеджмента качества и «Бережливому офису 5С».</w:t>
      </w:r>
    </w:p>
    <w:p w:rsidR="00CC28CD" w:rsidRPr="00CC28CD" w:rsidRDefault="00CC28CD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 w:rsidRPr="00CC28CD">
        <w:rPr>
          <w:sz w:val="24"/>
          <w:szCs w:val="24"/>
        </w:rPr>
        <w:t>Об исполнении бюджетной сметы в 2022 году.</w:t>
      </w:r>
    </w:p>
    <w:p w:rsidR="00CC28CD" w:rsidRPr="00CC28CD" w:rsidRDefault="00CC28CD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 w:rsidRPr="00CC28CD">
        <w:rPr>
          <w:sz w:val="24"/>
          <w:szCs w:val="24"/>
        </w:rPr>
        <w:t>О выполнении планов экономической работы в 3 квартале 2022 года и планах на 4 квартал 2022 года.</w:t>
      </w:r>
    </w:p>
    <w:p w:rsidR="00CC28CD" w:rsidRPr="00CC28CD" w:rsidRDefault="00CC28CD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 w:rsidRPr="00CC28CD">
        <w:rPr>
          <w:sz w:val="24"/>
          <w:szCs w:val="24"/>
        </w:rPr>
        <w:t>О плане работы коллегии на 4 квартал 2022 года.</w:t>
      </w:r>
    </w:p>
    <w:p w:rsidR="00D676EE" w:rsidRPr="00CC28CD" w:rsidRDefault="00D676EE" w:rsidP="00D343C9">
      <w:pPr>
        <w:spacing w:before="240"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76EE" w:rsidRDefault="00D676EE" w:rsidP="00F37005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76" w:rsidRDefault="00F23176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3176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179F6"/>
    <w:multiLevelType w:val="hybridMultilevel"/>
    <w:tmpl w:val="5BECC40A"/>
    <w:lvl w:ilvl="0" w:tplc="6FA4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05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F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7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A57FC3"/>
    <w:multiLevelType w:val="hybridMultilevel"/>
    <w:tmpl w:val="58BC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183B7D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936E9"/>
    <w:multiLevelType w:val="hybridMultilevel"/>
    <w:tmpl w:val="59301EA4"/>
    <w:lvl w:ilvl="0" w:tplc="6AE681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346"/>
    <w:multiLevelType w:val="hybridMultilevel"/>
    <w:tmpl w:val="2B8E36C0"/>
    <w:lvl w:ilvl="0" w:tplc="DC788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0B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2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42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8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6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E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A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094662"/>
    <w:multiLevelType w:val="hybridMultilevel"/>
    <w:tmpl w:val="C9765088"/>
    <w:lvl w:ilvl="0" w:tplc="E4D6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A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23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8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6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A5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8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8622C"/>
    <w:multiLevelType w:val="hybridMultilevel"/>
    <w:tmpl w:val="0D3C2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6D470D"/>
    <w:multiLevelType w:val="hybridMultilevel"/>
    <w:tmpl w:val="D000453A"/>
    <w:lvl w:ilvl="0" w:tplc="1248B0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4E45A25"/>
    <w:multiLevelType w:val="hybridMultilevel"/>
    <w:tmpl w:val="69CE7508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2F7E1A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AB187F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D23E48"/>
    <w:multiLevelType w:val="hybridMultilevel"/>
    <w:tmpl w:val="293E8E70"/>
    <w:lvl w:ilvl="0" w:tplc="F04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2A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28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A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61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8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9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2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60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58521981"/>
    <w:multiLevelType w:val="hybridMultilevel"/>
    <w:tmpl w:val="053C33C2"/>
    <w:lvl w:ilvl="0" w:tplc="0E72A7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F03515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976DDC"/>
    <w:multiLevelType w:val="hybridMultilevel"/>
    <w:tmpl w:val="F3E67C12"/>
    <w:lvl w:ilvl="0" w:tplc="2AC069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CF67AE"/>
    <w:multiLevelType w:val="hybridMultilevel"/>
    <w:tmpl w:val="59768372"/>
    <w:lvl w:ilvl="0" w:tplc="E6E459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B1915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8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7"/>
  </w:num>
  <w:num w:numId="5">
    <w:abstractNumId w:val="26"/>
  </w:num>
  <w:num w:numId="6">
    <w:abstractNumId w:val="28"/>
  </w:num>
  <w:num w:numId="7">
    <w:abstractNumId w:val="7"/>
  </w:num>
  <w:num w:numId="8">
    <w:abstractNumId w:val="20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0"/>
  </w:num>
  <w:num w:numId="14">
    <w:abstractNumId w:val="25"/>
  </w:num>
  <w:num w:numId="15">
    <w:abstractNumId w:val="15"/>
  </w:num>
  <w:num w:numId="16">
    <w:abstractNumId w:val="17"/>
  </w:num>
  <w:num w:numId="17">
    <w:abstractNumId w:val="23"/>
  </w:num>
  <w:num w:numId="18">
    <w:abstractNumId w:val="22"/>
  </w:num>
  <w:num w:numId="19">
    <w:abstractNumId w:val="21"/>
  </w:num>
  <w:num w:numId="20">
    <w:abstractNumId w:val="2"/>
  </w:num>
  <w:num w:numId="21">
    <w:abstractNumId w:val="16"/>
  </w:num>
  <w:num w:numId="22">
    <w:abstractNumId w:val="5"/>
  </w:num>
  <w:num w:numId="23">
    <w:abstractNumId w:val="24"/>
  </w:num>
  <w:num w:numId="24">
    <w:abstractNumId w:val="14"/>
  </w:num>
  <w:num w:numId="25">
    <w:abstractNumId w:val="13"/>
  </w:num>
  <w:num w:numId="26">
    <w:abstractNumId w:val="10"/>
  </w:num>
  <w:num w:numId="27">
    <w:abstractNumId w:val="18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4143"/>
    <w:rsid w:val="00036AAB"/>
    <w:rsid w:val="00040C1B"/>
    <w:rsid w:val="0005475F"/>
    <w:rsid w:val="000707AA"/>
    <w:rsid w:val="000822EA"/>
    <w:rsid w:val="000B07D2"/>
    <w:rsid w:val="000E4650"/>
    <w:rsid w:val="000E5803"/>
    <w:rsid w:val="000F0A23"/>
    <w:rsid w:val="0010134A"/>
    <w:rsid w:val="00101CFE"/>
    <w:rsid w:val="00104218"/>
    <w:rsid w:val="00104442"/>
    <w:rsid w:val="00106182"/>
    <w:rsid w:val="00120642"/>
    <w:rsid w:val="00124BB0"/>
    <w:rsid w:val="001300FC"/>
    <w:rsid w:val="00133E22"/>
    <w:rsid w:val="0013599F"/>
    <w:rsid w:val="00151181"/>
    <w:rsid w:val="00172BBE"/>
    <w:rsid w:val="00174006"/>
    <w:rsid w:val="001E10F1"/>
    <w:rsid w:val="00204AD5"/>
    <w:rsid w:val="00206B07"/>
    <w:rsid w:val="00213A3B"/>
    <w:rsid w:val="00224303"/>
    <w:rsid w:val="00224BC5"/>
    <w:rsid w:val="00257085"/>
    <w:rsid w:val="00257CD5"/>
    <w:rsid w:val="002716EF"/>
    <w:rsid w:val="002762BD"/>
    <w:rsid w:val="00277997"/>
    <w:rsid w:val="00287675"/>
    <w:rsid w:val="002A2CFF"/>
    <w:rsid w:val="002E7F24"/>
    <w:rsid w:val="002F3080"/>
    <w:rsid w:val="002F6186"/>
    <w:rsid w:val="0031257F"/>
    <w:rsid w:val="003143C9"/>
    <w:rsid w:val="00322172"/>
    <w:rsid w:val="00345AA2"/>
    <w:rsid w:val="0036569B"/>
    <w:rsid w:val="00370E9E"/>
    <w:rsid w:val="003774F7"/>
    <w:rsid w:val="0039139E"/>
    <w:rsid w:val="003C1512"/>
    <w:rsid w:val="003D4ABD"/>
    <w:rsid w:val="003F5B35"/>
    <w:rsid w:val="00401D38"/>
    <w:rsid w:val="004055DE"/>
    <w:rsid w:val="00424B9D"/>
    <w:rsid w:val="0043592A"/>
    <w:rsid w:val="004537F0"/>
    <w:rsid w:val="00456E5D"/>
    <w:rsid w:val="004655BA"/>
    <w:rsid w:val="00482BFC"/>
    <w:rsid w:val="004877AC"/>
    <w:rsid w:val="004C1914"/>
    <w:rsid w:val="004C2220"/>
    <w:rsid w:val="004C2BD6"/>
    <w:rsid w:val="004F17F4"/>
    <w:rsid w:val="00500ADF"/>
    <w:rsid w:val="00510131"/>
    <w:rsid w:val="00556598"/>
    <w:rsid w:val="005603F6"/>
    <w:rsid w:val="00566A51"/>
    <w:rsid w:val="00570744"/>
    <w:rsid w:val="00571434"/>
    <w:rsid w:val="00582091"/>
    <w:rsid w:val="005941DE"/>
    <w:rsid w:val="005B7F07"/>
    <w:rsid w:val="005C0DA6"/>
    <w:rsid w:val="005D17E1"/>
    <w:rsid w:val="00604462"/>
    <w:rsid w:val="006049D8"/>
    <w:rsid w:val="00640A5A"/>
    <w:rsid w:val="00645E6A"/>
    <w:rsid w:val="00646972"/>
    <w:rsid w:val="0065226A"/>
    <w:rsid w:val="006533DD"/>
    <w:rsid w:val="006829A9"/>
    <w:rsid w:val="006B4545"/>
    <w:rsid w:val="006B7D87"/>
    <w:rsid w:val="006E0BCA"/>
    <w:rsid w:val="006E0F69"/>
    <w:rsid w:val="006F4BDB"/>
    <w:rsid w:val="00704C22"/>
    <w:rsid w:val="0072288B"/>
    <w:rsid w:val="00743EE2"/>
    <w:rsid w:val="00751B8A"/>
    <w:rsid w:val="00751C62"/>
    <w:rsid w:val="00792C7F"/>
    <w:rsid w:val="007A5CAB"/>
    <w:rsid w:val="007D081A"/>
    <w:rsid w:val="007E0AEB"/>
    <w:rsid w:val="007E15F7"/>
    <w:rsid w:val="0080014D"/>
    <w:rsid w:val="00801253"/>
    <w:rsid w:val="0080471C"/>
    <w:rsid w:val="008209C6"/>
    <w:rsid w:val="0082396C"/>
    <w:rsid w:val="00847D6D"/>
    <w:rsid w:val="00847EFB"/>
    <w:rsid w:val="008876AB"/>
    <w:rsid w:val="008B5A49"/>
    <w:rsid w:val="008C4D8C"/>
    <w:rsid w:val="00917B42"/>
    <w:rsid w:val="00925C97"/>
    <w:rsid w:val="0093712C"/>
    <w:rsid w:val="009773C9"/>
    <w:rsid w:val="00977D72"/>
    <w:rsid w:val="009A1868"/>
    <w:rsid w:val="009C1B3F"/>
    <w:rsid w:val="009F1DD7"/>
    <w:rsid w:val="00A26F33"/>
    <w:rsid w:val="00A623D4"/>
    <w:rsid w:val="00A63F9A"/>
    <w:rsid w:val="00A72BFF"/>
    <w:rsid w:val="00A75722"/>
    <w:rsid w:val="00A828B3"/>
    <w:rsid w:val="00A96631"/>
    <w:rsid w:val="00AA03FC"/>
    <w:rsid w:val="00AB340E"/>
    <w:rsid w:val="00AB3E5A"/>
    <w:rsid w:val="00AC327C"/>
    <w:rsid w:val="00AC51FC"/>
    <w:rsid w:val="00AD5CBE"/>
    <w:rsid w:val="00AE401F"/>
    <w:rsid w:val="00AE6F78"/>
    <w:rsid w:val="00B007AE"/>
    <w:rsid w:val="00B00C0E"/>
    <w:rsid w:val="00B13181"/>
    <w:rsid w:val="00B463D2"/>
    <w:rsid w:val="00B53A75"/>
    <w:rsid w:val="00B625B0"/>
    <w:rsid w:val="00B74539"/>
    <w:rsid w:val="00B96750"/>
    <w:rsid w:val="00BA71BB"/>
    <w:rsid w:val="00BC1202"/>
    <w:rsid w:val="00BC5CD6"/>
    <w:rsid w:val="00BD10AD"/>
    <w:rsid w:val="00BE028F"/>
    <w:rsid w:val="00BE3C14"/>
    <w:rsid w:val="00BE646D"/>
    <w:rsid w:val="00C03579"/>
    <w:rsid w:val="00C13057"/>
    <w:rsid w:val="00C264A8"/>
    <w:rsid w:val="00C27F64"/>
    <w:rsid w:val="00C30634"/>
    <w:rsid w:val="00C30B67"/>
    <w:rsid w:val="00C37EC6"/>
    <w:rsid w:val="00C73F56"/>
    <w:rsid w:val="00C868CA"/>
    <w:rsid w:val="00C90C75"/>
    <w:rsid w:val="00C90F5E"/>
    <w:rsid w:val="00C92DA6"/>
    <w:rsid w:val="00C94E6A"/>
    <w:rsid w:val="00CB00B8"/>
    <w:rsid w:val="00CC28CD"/>
    <w:rsid w:val="00CD15B1"/>
    <w:rsid w:val="00CF0119"/>
    <w:rsid w:val="00CF79F4"/>
    <w:rsid w:val="00D004A9"/>
    <w:rsid w:val="00D10279"/>
    <w:rsid w:val="00D13C74"/>
    <w:rsid w:val="00D1429A"/>
    <w:rsid w:val="00D2623F"/>
    <w:rsid w:val="00D343C9"/>
    <w:rsid w:val="00D53460"/>
    <w:rsid w:val="00D56E27"/>
    <w:rsid w:val="00D63E18"/>
    <w:rsid w:val="00D676EE"/>
    <w:rsid w:val="00D7468F"/>
    <w:rsid w:val="00D77A91"/>
    <w:rsid w:val="00D9129B"/>
    <w:rsid w:val="00DB2C34"/>
    <w:rsid w:val="00DC092F"/>
    <w:rsid w:val="00DC321E"/>
    <w:rsid w:val="00DC7FEA"/>
    <w:rsid w:val="00DD4B7E"/>
    <w:rsid w:val="00E05C3A"/>
    <w:rsid w:val="00E2476B"/>
    <w:rsid w:val="00E27FF5"/>
    <w:rsid w:val="00E51C94"/>
    <w:rsid w:val="00E579B4"/>
    <w:rsid w:val="00E81DB9"/>
    <w:rsid w:val="00EB2881"/>
    <w:rsid w:val="00EC2144"/>
    <w:rsid w:val="00F23176"/>
    <w:rsid w:val="00F37005"/>
    <w:rsid w:val="00F37EFF"/>
    <w:rsid w:val="00F448A9"/>
    <w:rsid w:val="00F47AD5"/>
    <w:rsid w:val="00F75CC0"/>
    <w:rsid w:val="00FA013F"/>
    <w:rsid w:val="00FA2714"/>
    <w:rsid w:val="00FA58E7"/>
    <w:rsid w:val="00FB028A"/>
    <w:rsid w:val="00FC61FB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  <w:style w:type="character" w:styleId="ae">
    <w:name w:val="FollowedHyperlink"/>
    <w:basedOn w:val="a0"/>
    <w:uiPriority w:val="99"/>
    <w:semiHidden/>
    <w:unhideWhenUsed/>
    <w:rsid w:val="006B4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  <w:style w:type="character" w:styleId="ae">
    <w:name w:val="FollowedHyperlink"/>
    <w:basedOn w:val="a0"/>
    <w:uiPriority w:val="99"/>
    <w:semiHidden/>
    <w:unhideWhenUsed/>
    <w:rsid w:val="006B4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storage/mediabank/%D0%92%D0%AB%D0%91%D0%9E%D0%A0%D0%9E%D0%A7%D0%9D%D0%9E%D0%95%20%D0%9D%D0%90%D0%91%D0%9B%D0%AE%D0%94%D0%95%D0%9D%D0%98%D0%95%20%D0%94%D0%9E%D0%A5%D0%9E%D0%94%D0%9E%D0%92%20%D0%9D%D0%90%D0%A1%D0%95%D0%9B%D0%95%D0%9D%D0%98%D0%AF-%20%D0%B8%D1%82%D0%BE%D0%B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ugastat.gks.ru/storage/mediabank/%D0%98%D1%82%D0%BE%D0%B3%D0%B8%20%D1%8D%D0%BA%D0%BE%D0%BD%D0%BE%D0%BC%D0%B8%D1%87%D0%B5%D1%81%D0%BA%D0%BE%D0%B9%20%D0%BF%D0%B5%D1%80%D0%B5%D0%BF%D0%B8%D1%81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lugastat.gks.ru/storage/mediabank/%D0%9F%D0%BB%D0%B0%D0%BD%20%D1%80%D0%B0%D0%B1%D0%BE%D1%82%204%20%D0%BA%D0%B2%D0%B0%D1%80%D1%82%D0%B0%D0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C8A5-1E9B-4270-92C3-79E25C0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Мазина Ольга Васильевна</cp:lastModifiedBy>
  <cp:revision>8</cp:revision>
  <cp:lastPrinted>2016-12-26T07:58:00Z</cp:lastPrinted>
  <dcterms:created xsi:type="dcterms:W3CDTF">2022-09-29T09:27:00Z</dcterms:created>
  <dcterms:modified xsi:type="dcterms:W3CDTF">2022-09-29T09:35:00Z</dcterms:modified>
</cp:coreProperties>
</file>